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4BB0" w14:textId="77777777" w:rsidR="007F65DD" w:rsidRDefault="007F65DD" w:rsidP="00F9418B">
      <w:pPr>
        <w:ind w:left="-567" w:right="-22"/>
      </w:pPr>
      <w:bookmarkStart w:id="0" w:name="_sgpqj33qorr" w:colFirst="0" w:colLast="0"/>
      <w:bookmarkEnd w:id="0"/>
    </w:p>
    <w:p w14:paraId="437CB123" w14:textId="25E6C348" w:rsidR="007F65DD" w:rsidRPr="004E6507" w:rsidRDefault="00BC406B" w:rsidP="004E6507">
      <w:pPr>
        <w:ind w:left="-567" w:right="-22"/>
        <w:rPr>
          <w:color w:val="241D60"/>
          <w:sz w:val="16"/>
          <w:szCs w:val="16"/>
        </w:rPr>
      </w:pPr>
      <w:r>
        <w:rPr>
          <w:color w:val="241D60"/>
          <w:sz w:val="28"/>
          <w:szCs w:val="28"/>
        </w:rPr>
        <w:t>Business c</w:t>
      </w:r>
      <w:r w:rsidR="007F65DD" w:rsidRPr="00A64C9B">
        <w:rPr>
          <w:color w:val="241D60"/>
          <w:sz w:val="28"/>
          <w:szCs w:val="28"/>
        </w:rPr>
        <w:t xml:space="preserve">ustomer </w:t>
      </w:r>
      <w:bookmarkStart w:id="1" w:name="_gl9lnstg8myy" w:colFirst="0" w:colLast="0"/>
      <w:bookmarkEnd w:id="1"/>
      <w:r w:rsidR="009239F0">
        <w:rPr>
          <w:color w:val="241D60"/>
          <w:sz w:val="28"/>
          <w:szCs w:val="28"/>
        </w:rPr>
        <w:t>shipping agreement</w:t>
      </w:r>
      <w:r w:rsidR="004E6507">
        <w:rPr>
          <w:color w:val="241D60"/>
          <w:sz w:val="28"/>
          <w:szCs w:val="28"/>
        </w:rPr>
        <w:br/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3249"/>
        <w:gridCol w:w="3250"/>
        <w:gridCol w:w="3702"/>
      </w:tblGrid>
      <w:tr w:rsidR="008F1DB6" w:rsidRPr="00A64C9B" w14:paraId="5806D8F1" w14:textId="77777777" w:rsidTr="00F9418B">
        <w:tc>
          <w:tcPr>
            <w:tcW w:w="3249" w:type="dxa"/>
          </w:tcPr>
          <w:p w14:paraId="122241FB" w14:textId="4B40B74B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Receipt no:</w:t>
            </w:r>
          </w:p>
        </w:tc>
        <w:tc>
          <w:tcPr>
            <w:tcW w:w="3250" w:type="dxa"/>
          </w:tcPr>
          <w:p w14:paraId="4749EF75" w14:textId="70C310DF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 xml:space="preserve">Tracking </w:t>
            </w:r>
            <w:r w:rsidR="00FB1CC8">
              <w:rPr>
                <w:color w:val="241D60"/>
              </w:rPr>
              <w:t>n</w:t>
            </w:r>
            <w:r w:rsidRPr="00A64C9B">
              <w:rPr>
                <w:color w:val="241D60"/>
              </w:rPr>
              <w:t>o:</w:t>
            </w:r>
          </w:p>
        </w:tc>
        <w:tc>
          <w:tcPr>
            <w:tcW w:w="3702" w:type="dxa"/>
          </w:tcPr>
          <w:p w14:paraId="7A743AF6" w14:textId="71D2BFF9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Date:</w:t>
            </w:r>
          </w:p>
        </w:tc>
      </w:tr>
    </w:tbl>
    <w:p w14:paraId="6E669D5F" w14:textId="16E70670" w:rsidR="008F1DB6" w:rsidRPr="00897ADE" w:rsidRDefault="00897ADE" w:rsidP="00897ADE">
      <w:pPr>
        <w:spacing w:before="240" w:after="240"/>
        <w:ind w:left="-567"/>
      </w:pPr>
      <w:bookmarkStart w:id="2" w:name="_oivbbkb78d9g" w:colFirst="0" w:colLast="0"/>
      <w:bookmarkEnd w:id="2"/>
      <w:r>
        <w:rPr>
          <w:color w:val="241D60"/>
        </w:rPr>
        <w:t>Parties</w:t>
      </w:r>
      <w:r>
        <w:rPr>
          <w:color w:val="241D60"/>
        </w:rPr>
        <w:br/>
      </w:r>
      <w:r w:rsidRPr="00897ADE">
        <w:rPr>
          <w:color w:val="231D5F"/>
        </w:rPr>
        <w:t>This Agreement is made between LJM Global Logistics LTD and:</w:t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4874"/>
        <w:gridCol w:w="5327"/>
      </w:tblGrid>
      <w:tr w:rsidR="008F1DB6" w:rsidRPr="00A64C9B" w14:paraId="6639E87C" w14:textId="77777777" w:rsidTr="00F9418B">
        <w:tc>
          <w:tcPr>
            <w:tcW w:w="4874" w:type="dxa"/>
          </w:tcPr>
          <w:p w14:paraId="2BA534F7" w14:textId="55E63368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Name:</w:t>
            </w:r>
          </w:p>
        </w:tc>
        <w:tc>
          <w:tcPr>
            <w:tcW w:w="5327" w:type="dxa"/>
          </w:tcPr>
          <w:p w14:paraId="7BEDA0AC" w14:textId="32D030E3" w:rsidR="008F1DB6" w:rsidRPr="00A64C9B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Company name:</w:t>
            </w:r>
          </w:p>
        </w:tc>
      </w:tr>
      <w:tr w:rsidR="00470734" w:rsidRPr="00A64C9B" w14:paraId="74A118D5" w14:textId="77777777" w:rsidTr="00F9418B">
        <w:tc>
          <w:tcPr>
            <w:tcW w:w="4874" w:type="dxa"/>
          </w:tcPr>
          <w:p w14:paraId="7BCE931F" w14:textId="2F41ED0D" w:rsidR="00470734" w:rsidRPr="00A64C9B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Tel:</w:t>
            </w:r>
          </w:p>
        </w:tc>
        <w:tc>
          <w:tcPr>
            <w:tcW w:w="5327" w:type="dxa"/>
          </w:tcPr>
          <w:p w14:paraId="3EEF1262" w14:textId="4B586503" w:rsidR="00470734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Email:</w:t>
            </w:r>
          </w:p>
        </w:tc>
      </w:tr>
      <w:tr w:rsidR="00897ADE" w:rsidRPr="00A64C9B" w14:paraId="4374781A" w14:textId="77777777" w:rsidTr="009E77D9">
        <w:tc>
          <w:tcPr>
            <w:tcW w:w="10201" w:type="dxa"/>
            <w:gridSpan w:val="2"/>
          </w:tcPr>
          <w:p w14:paraId="02D86A59" w14:textId="5CAC6E37" w:rsidR="00897ADE" w:rsidRDefault="00897ADE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 xml:space="preserve">Address: </w:t>
            </w:r>
          </w:p>
        </w:tc>
      </w:tr>
    </w:tbl>
    <w:p w14:paraId="01ED39F1" w14:textId="77777777" w:rsidR="00300C7B" w:rsidRDefault="00300C7B" w:rsidP="00300C7B">
      <w:pPr>
        <w:spacing w:before="240" w:after="240"/>
        <w:ind w:left="-567" w:right="-22"/>
        <w:rPr>
          <w:color w:val="241D60"/>
        </w:rPr>
      </w:pPr>
      <w:bookmarkStart w:id="3" w:name="_r2ejefq7y59f" w:colFirst="0" w:colLast="0"/>
      <w:bookmarkEnd w:id="3"/>
      <w:r w:rsidRPr="00A64C9B">
        <w:rPr>
          <w:color w:val="241D60"/>
        </w:rPr>
        <w:t>Shipment details</w:t>
      </w:r>
      <w:r>
        <w:rPr>
          <w:color w:val="241D60"/>
        </w:rPr>
        <w:t>:</w:t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4248"/>
        <w:gridCol w:w="2693"/>
        <w:gridCol w:w="3252"/>
      </w:tblGrid>
      <w:tr w:rsidR="00300C7B" w:rsidRPr="00A64C9B" w14:paraId="0088DA86" w14:textId="77777777" w:rsidTr="00784EA0">
        <w:tc>
          <w:tcPr>
            <w:tcW w:w="4248" w:type="dxa"/>
            <w:tcBorders>
              <w:bottom w:val="single" w:sz="4" w:space="0" w:color="auto"/>
            </w:tcBorders>
          </w:tcPr>
          <w:p w14:paraId="04D47300" w14:textId="77777777" w:rsidR="00300C7B" w:rsidRPr="00A64C9B" w:rsidRDefault="00300C7B" w:rsidP="00784EA0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Destination</w:t>
            </w:r>
            <w:r>
              <w:rPr>
                <w:color w:val="241D60"/>
              </w:rPr>
              <w:t xml:space="preserve"> Country</w:t>
            </w:r>
            <w:r w:rsidRPr="00A64C9B">
              <w:rPr>
                <w:color w:val="241D60"/>
              </w:rPr>
              <w:t>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4C6D10" w14:textId="77777777" w:rsidR="00300C7B" w:rsidRPr="00A64C9B" w:rsidRDefault="00300C7B" w:rsidP="00784EA0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Number of boxes: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14:paraId="4000FA23" w14:textId="77777777" w:rsidR="00300C7B" w:rsidRPr="00A64C9B" w:rsidRDefault="00300C7B" w:rsidP="00784EA0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 xml:space="preserve">Total </w:t>
            </w:r>
            <w:r>
              <w:rPr>
                <w:color w:val="241D60"/>
              </w:rPr>
              <w:t>w</w:t>
            </w:r>
            <w:r w:rsidRPr="00A64C9B">
              <w:rPr>
                <w:color w:val="241D60"/>
              </w:rPr>
              <w:t>eight (kg)</w:t>
            </w:r>
          </w:p>
        </w:tc>
      </w:tr>
      <w:tr w:rsidR="00300C7B" w:rsidRPr="00A64C9B" w14:paraId="6D9507C3" w14:textId="77777777" w:rsidTr="00784EA0"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6F0" w14:textId="77777777" w:rsidR="00300C7B" w:rsidRPr="00A64C9B" w:rsidRDefault="00300C7B" w:rsidP="00784EA0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Delivery address:</w:t>
            </w:r>
          </w:p>
        </w:tc>
      </w:tr>
    </w:tbl>
    <w:p w14:paraId="0957C07D" w14:textId="77777777" w:rsidR="00300C7B" w:rsidRDefault="00300C7B" w:rsidP="00300C7B">
      <w:pPr>
        <w:spacing w:before="240" w:after="240"/>
        <w:ind w:left="-567" w:right="-22"/>
        <w:rPr>
          <w:color w:val="241D60"/>
        </w:rPr>
      </w:pPr>
      <w:r>
        <w:rPr>
          <w:color w:val="241D60"/>
        </w:rPr>
        <w:t>Description of goods:</w:t>
      </w:r>
    </w:p>
    <w:tbl>
      <w:tblPr>
        <w:tblStyle w:val="TableGrid"/>
        <w:tblW w:w="0" w:type="auto"/>
        <w:tblInd w:w="-567" w:type="dxa"/>
        <w:tblBorders>
          <w:top w:val="single" w:sz="4" w:space="0" w:color="231D5F"/>
          <w:left w:val="single" w:sz="4" w:space="0" w:color="231D5F"/>
          <w:bottom w:val="single" w:sz="4" w:space="0" w:color="231D5F"/>
          <w:right w:val="single" w:sz="4" w:space="0" w:color="231D5F"/>
          <w:insideH w:val="single" w:sz="4" w:space="0" w:color="231D5F"/>
          <w:insideV w:val="single" w:sz="4" w:space="0" w:color="231D5F"/>
        </w:tblBorders>
        <w:tblLook w:val="04A0" w:firstRow="1" w:lastRow="0" w:firstColumn="1" w:lastColumn="0" w:noHBand="0" w:noVBand="1"/>
      </w:tblPr>
      <w:tblGrid>
        <w:gridCol w:w="10193"/>
      </w:tblGrid>
      <w:tr w:rsidR="00300C7B" w14:paraId="7C9F62A3" w14:textId="77777777" w:rsidTr="00784EA0">
        <w:trPr>
          <w:trHeight w:val="1391"/>
        </w:trPr>
        <w:tc>
          <w:tcPr>
            <w:tcW w:w="10193" w:type="dxa"/>
          </w:tcPr>
          <w:p w14:paraId="068021DA" w14:textId="77777777" w:rsidR="00300C7B" w:rsidRDefault="00300C7B" w:rsidP="00784EA0">
            <w:pPr>
              <w:spacing w:before="240" w:after="240"/>
              <w:ind w:right="-22"/>
              <w:rPr>
                <w:color w:val="241D60"/>
              </w:rPr>
            </w:pPr>
          </w:p>
        </w:tc>
      </w:tr>
    </w:tbl>
    <w:p w14:paraId="4DE91591" w14:textId="77777777" w:rsidR="00300C7B" w:rsidRDefault="00300C7B" w:rsidP="00F9418B">
      <w:pPr>
        <w:ind w:right="-22"/>
        <w:rPr>
          <w:color w:val="241D60"/>
          <w:lang w:val="en-GB" w:eastAsia="en-US"/>
        </w:rPr>
      </w:pPr>
    </w:p>
    <w:p w14:paraId="5D609807" w14:textId="05276DC9" w:rsidR="009C7EDE" w:rsidRPr="00FE7051" w:rsidRDefault="009C7EDE" w:rsidP="009C7EDE">
      <w:pPr>
        <w:ind w:right="-22" w:hanging="567"/>
        <w:rPr>
          <w:color w:val="241D60"/>
          <w:sz w:val="28"/>
          <w:szCs w:val="28"/>
          <w:lang w:val="en-GB" w:eastAsia="en-US"/>
        </w:rPr>
      </w:pPr>
      <w:r>
        <w:rPr>
          <w:color w:val="241D60"/>
          <w:sz w:val="28"/>
          <w:szCs w:val="28"/>
          <w:lang w:val="en-GB" w:eastAsia="en-US"/>
        </w:rPr>
        <w:t>Services t</w:t>
      </w:r>
      <w:r w:rsidRPr="00FE7051">
        <w:rPr>
          <w:color w:val="241D60"/>
          <w:sz w:val="28"/>
          <w:szCs w:val="28"/>
          <w:lang w:val="en-GB" w:eastAsia="en-US"/>
        </w:rPr>
        <w:t>erms &amp; conditions</w:t>
      </w:r>
    </w:p>
    <w:p w14:paraId="5DB51E61" w14:textId="77777777" w:rsidR="009C7EDE" w:rsidRPr="009239F0" w:rsidRDefault="009C7EDE" w:rsidP="009C7EDE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r w:rsidRPr="009239F0">
        <w:rPr>
          <w:rFonts w:ascii="Arial" w:hAnsi="Arial" w:cs="Arial"/>
          <w:color w:val="231D5F"/>
          <w:sz w:val="22"/>
          <w:szCs w:val="22"/>
        </w:rPr>
        <w:t>1. Declaration of Goods</w:t>
      </w:r>
    </w:p>
    <w:p w14:paraId="085B6747" w14:textId="77777777" w:rsidR="009C7EDE" w:rsidRPr="009239F0" w:rsidRDefault="009C7EDE" w:rsidP="009C7EDE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The customer confirms that:</w:t>
      </w:r>
    </w:p>
    <w:p w14:paraId="3595C1D2" w14:textId="77777777" w:rsidR="009C7EDE" w:rsidRPr="009239F0" w:rsidRDefault="009C7EDE" w:rsidP="009C7EDE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All items listed are legal</w:t>
      </w:r>
    </w:p>
    <w:p w14:paraId="4D396384" w14:textId="77777777" w:rsidR="009C7EDE" w:rsidRPr="009239F0" w:rsidRDefault="009C7EDE" w:rsidP="009C7EDE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No prohibited or dangerous goods are included</w:t>
      </w:r>
    </w:p>
    <w:p w14:paraId="766009B0" w14:textId="1E4923FC" w:rsidR="009C7EDE" w:rsidRPr="009C7EDE" w:rsidRDefault="009C7EDE" w:rsidP="009C7EDE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The information provided is accurat</w:t>
      </w:r>
      <w:bookmarkStart w:id="4" w:name="_ulwz637lofun" w:colFirst="0" w:colLast="0"/>
      <w:bookmarkEnd w:id="4"/>
      <w:r w:rsidRPr="009239F0">
        <w:rPr>
          <w:rFonts w:ascii="Arial" w:eastAsia="Arial Unicode MS" w:hAnsi="Arial" w:cs="Arial"/>
          <w:color w:val="231D5F"/>
        </w:rPr>
        <w:t>e</w:t>
      </w:r>
    </w:p>
    <w:p w14:paraId="3BE284DF" w14:textId="38B7902C" w:rsidR="00897ADE" w:rsidRPr="007C3718" w:rsidRDefault="009C7EDE" w:rsidP="00897ADE">
      <w:pPr>
        <w:spacing w:before="240" w:after="240"/>
        <w:ind w:left="-567"/>
        <w:rPr>
          <w:color w:val="231D5F"/>
        </w:rPr>
      </w:pPr>
      <w:r>
        <w:rPr>
          <w:color w:val="231D5F"/>
        </w:rPr>
        <w:t xml:space="preserve">2. </w:t>
      </w:r>
      <w:r w:rsidR="00897ADE" w:rsidRPr="007C3718">
        <w:rPr>
          <w:color w:val="231D5F"/>
        </w:rPr>
        <w:t>The Company agrees to provide the following services:</w:t>
      </w:r>
    </w:p>
    <w:p w14:paraId="6EA1DB54" w14:textId="77777777" w:rsidR="007C3718" w:rsidRPr="007C3718" w:rsidRDefault="00897ADE" w:rsidP="007C3718">
      <w:pPr>
        <w:pStyle w:val="ListParagraph"/>
        <w:numPr>
          <w:ilvl w:val="0"/>
          <w:numId w:val="8"/>
        </w:numPr>
        <w:spacing w:before="240" w:after="240"/>
        <w:rPr>
          <w:color w:val="231D5F"/>
        </w:rPr>
      </w:pPr>
      <w:r w:rsidRPr="007C3718">
        <w:rPr>
          <w:color w:val="231D5F"/>
        </w:rPr>
        <w:lastRenderedPageBreak/>
        <w:t>Sea freight shipping</w:t>
      </w:r>
    </w:p>
    <w:p w14:paraId="7C70C795" w14:textId="77777777" w:rsidR="007C3718" w:rsidRPr="007C3718" w:rsidRDefault="00897ADE" w:rsidP="007C3718">
      <w:pPr>
        <w:pStyle w:val="ListParagraph"/>
        <w:numPr>
          <w:ilvl w:val="0"/>
          <w:numId w:val="8"/>
        </w:numPr>
        <w:spacing w:before="240" w:after="240"/>
        <w:rPr>
          <w:color w:val="231D5F"/>
        </w:rPr>
      </w:pPr>
      <w:r w:rsidRPr="007C3718">
        <w:rPr>
          <w:color w:val="231D5F"/>
        </w:rPr>
        <w:t>Air cargo services</w:t>
      </w:r>
    </w:p>
    <w:p w14:paraId="19D25FA6" w14:textId="77777777" w:rsidR="007C3718" w:rsidRPr="007C3718" w:rsidRDefault="00897ADE" w:rsidP="007C3718">
      <w:pPr>
        <w:pStyle w:val="ListParagraph"/>
        <w:numPr>
          <w:ilvl w:val="0"/>
          <w:numId w:val="8"/>
        </w:numPr>
        <w:spacing w:before="240" w:after="240"/>
        <w:rPr>
          <w:color w:val="231D5F"/>
        </w:rPr>
      </w:pPr>
      <w:r w:rsidRPr="007C3718">
        <w:rPr>
          <w:color w:val="231D5F"/>
        </w:rPr>
        <w:t>Road transport</w:t>
      </w:r>
    </w:p>
    <w:p w14:paraId="6BC3D462" w14:textId="77777777" w:rsidR="007C3718" w:rsidRPr="007C3718" w:rsidRDefault="00897ADE" w:rsidP="007C3718">
      <w:pPr>
        <w:pStyle w:val="ListParagraph"/>
        <w:numPr>
          <w:ilvl w:val="0"/>
          <w:numId w:val="8"/>
        </w:numPr>
        <w:spacing w:before="240" w:after="240"/>
        <w:rPr>
          <w:color w:val="231D5F"/>
        </w:rPr>
      </w:pPr>
      <w:r w:rsidRPr="007C3718">
        <w:rPr>
          <w:color w:val="231D5F"/>
        </w:rPr>
        <w:t>Cargo consolidation</w:t>
      </w:r>
    </w:p>
    <w:p w14:paraId="7C1041EA" w14:textId="549B7AD3" w:rsidR="00897ADE" w:rsidRPr="007C3718" w:rsidRDefault="00897ADE" w:rsidP="007C3718">
      <w:pPr>
        <w:pStyle w:val="ListParagraph"/>
        <w:numPr>
          <w:ilvl w:val="0"/>
          <w:numId w:val="8"/>
        </w:numPr>
        <w:spacing w:before="240" w:after="240"/>
        <w:rPr>
          <w:color w:val="231D5F"/>
        </w:rPr>
      </w:pPr>
      <w:r w:rsidRPr="007C3718">
        <w:rPr>
          <w:color w:val="231D5F"/>
        </w:rPr>
        <w:t>Container shipping</w:t>
      </w:r>
    </w:p>
    <w:p w14:paraId="16BDA539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Services may be provided on a per-shipment or ongoing basis.</w:t>
      </w:r>
    </w:p>
    <w:p w14:paraId="11AB7044" w14:textId="3913DD60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5" w:name="_i4fdnwht2lyv" w:colFirst="0" w:colLast="0"/>
      <w:bookmarkEnd w:id="5"/>
      <w:r>
        <w:rPr>
          <w:rFonts w:ascii="Arial" w:hAnsi="Arial" w:cs="Arial"/>
          <w:color w:val="231D5F"/>
          <w:sz w:val="22"/>
          <w:szCs w:val="22"/>
        </w:rPr>
        <w:t xml:space="preserve">3. </w:t>
      </w:r>
      <w:r w:rsidR="00897ADE" w:rsidRPr="007C3718">
        <w:rPr>
          <w:rFonts w:ascii="Arial" w:hAnsi="Arial" w:cs="Arial"/>
          <w:color w:val="231D5F"/>
          <w:sz w:val="22"/>
          <w:szCs w:val="22"/>
        </w:rPr>
        <w:t>Scope of agreement</w:t>
      </w:r>
    </w:p>
    <w:p w14:paraId="78FEA436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This agreement covers:</w:t>
      </w:r>
    </w:p>
    <w:p w14:paraId="155259C6" w14:textId="77777777" w:rsidR="007C3718" w:rsidRPr="007C3718" w:rsidRDefault="00897ADE" w:rsidP="007C3718">
      <w:pPr>
        <w:pStyle w:val="ListParagraph"/>
        <w:numPr>
          <w:ilvl w:val="0"/>
          <w:numId w:val="9"/>
        </w:numPr>
        <w:spacing w:before="240" w:after="240"/>
        <w:rPr>
          <w:color w:val="231D5F"/>
        </w:rPr>
      </w:pPr>
      <w:r w:rsidRPr="007C3718">
        <w:rPr>
          <w:rFonts w:eastAsia="Arial Unicode MS"/>
          <w:color w:val="231D5F"/>
        </w:rPr>
        <w:t>All shipments arranged by the Client</w:t>
      </w:r>
    </w:p>
    <w:p w14:paraId="1CE4E914" w14:textId="77777777" w:rsidR="007C3718" w:rsidRPr="007C3718" w:rsidRDefault="00897ADE" w:rsidP="007C3718">
      <w:pPr>
        <w:pStyle w:val="ListParagraph"/>
        <w:numPr>
          <w:ilvl w:val="0"/>
          <w:numId w:val="9"/>
        </w:numPr>
        <w:spacing w:before="240" w:after="240"/>
        <w:rPr>
          <w:color w:val="231D5F"/>
        </w:rPr>
      </w:pPr>
      <w:r w:rsidRPr="007C3718">
        <w:rPr>
          <w:rFonts w:eastAsia="Arial Unicode MS"/>
          <w:color w:val="231D5F"/>
        </w:rPr>
        <w:t>All cargo handled by LJM GLOBAL LOGISTICS LTD</w:t>
      </w:r>
    </w:p>
    <w:p w14:paraId="5BEE9EB5" w14:textId="33E96C1A" w:rsidR="00897ADE" w:rsidRPr="007C3718" w:rsidRDefault="00897ADE" w:rsidP="007C3718">
      <w:pPr>
        <w:pStyle w:val="ListParagraph"/>
        <w:numPr>
          <w:ilvl w:val="0"/>
          <w:numId w:val="9"/>
        </w:numPr>
        <w:spacing w:before="240" w:after="240"/>
        <w:rPr>
          <w:color w:val="231D5F"/>
        </w:rPr>
      </w:pPr>
      <w:r w:rsidRPr="007C3718">
        <w:rPr>
          <w:rFonts w:eastAsia="Arial Unicode MS"/>
          <w:color w:val="231D5F"/>
        </w:rPr>
        <w:t>All logistics coordination between origin and destination</w:t>
      </w:r>
    </w:p>
    <w:p w14:paraId="229F1BE5" w14:textId="64A4A5BA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6" w:name="_mpcqhybgwp5q" w:colFirst="0" w:colLast="0"/>
      <w:bookmarkEnd w:id="6"/>
      <w:r>
        <w:rPr>
          <w:rFonts w:ascii="Arial" w:hAnsi="Arial" w:cs="Arial"/>
          <w:color w:val="231D5F"/>
          <w:sz w:val="22"/>
          <w:szCs w:val="22"/>
        </w:rPr>
        <w:t xml:space="preserve">4. </w:t>
      </w:r>
      <w:r w:rsidR="00897ADE" w:rsidRPr="007C3718">
        <w:rPr>
          <w:rFonts w:ascii="Arial" w:hAnsi="Arial" w:cs="Arial"/>
          <w:color w:val="231D5F"/>
          <w:sz w:val="22"/>
          <w:szCs w:val="22"/>
        </w:rPr>
        <w:t>Client responsibilities</w:t>
      </w:r>
    </w:p>
    <w:p w14:paraId="2E1FA851" w14:textId="738A12F1" w:rsidR="007C3718" w:rsidRPr="007C3718" w:rsidRDefault="00897ADE" w:rsidP="001D5BF7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Client agrees to:</w:t>
      </w:r>
    </w:p>
    <w:p w14:paraId="27F579E3" w14:textId="77777777" w:rsidR="007C3718" w:rsidRPr="007C3718" w:rsidRDefault="00897ADE" w:rsidP="007C3718">
      <w:pPr>
        <w:pStyle w:val="ListParagraph"/>
        <w:numPr>
          <w:ilvl w:val="0"/>
          <w:numId w:val="17"/>
        </w:numPr>
        <w:spacing w:before="240" w:after="240"/>
        <w:rPr>
          <w:color w:val="231D5F"/>
        </w:rPr>
      </w:pPr>
      <w:r w:rsidRPr="007C3718">
        <w:rPr>
          <w:color w:val="231D5F"/>
        </w:rPr>
        <w:t>Provide accurate cargo descriptions</w:t>
      </w:r>
    </w:p>
    <w:p w14:paraId="29DF6940" w14:textId="77777777" w:rsidR="007C3718" w:rsidRPr="007C3718" w:rsidRDefault="00897ADE" w:rsidP="007C3718">
      <w:pPr>
        <w:pStyle w:val="ListParagraph"/>
        <w:numPr>
          <w:ilvl w:val="0"/>
          <w:numId w:val="17"/>
        </w:numPr>
        <w:spacing w:before="240" w:after="240"/>
        <w:rPr>
          <w:color w:val="231D5F"/>
        </w:rPr>
      </w:pPr>
      <w:r w:rsidRPr="007C3718">
        <w:rPr>
          <w:color w:val="231D5F"/>
        </w:rPr>
        <w:t>Ensure goods comply with all legal requirements</w:t>
      </w:r>
    </w:p>
    <w:p w14:paraId="125925DA" w14:textId="77777777" w:rsidR="007C3718" w:rsidRPr="007C3718" w:rsidRDefault="00897ADE" w:rsidP="007C3718">
      <w:pPr>
        <w:pStyle w:val="ListParagraph"/>
        <w:numPr>
          <w:ilvl w:val="0"/>
          <w:numId w:val="17"/>
        </w:numPr>
        <w:spacing w:before="240" w:after="240"/>
        <w:rPr>
          <w:color w:val="231D5F"/>
        </w:rPr>
      </w:pPr>
      <w:r w:rsidRPr="007C3718">
        <w:rPr>
          <w:color w:val="231D5F"/>
        </w:rPr>
        <w:t>Properly package goods for transport</w:t>
      </w:r>
    </w:p>
    <w:p w14:paraId="40A2994F" w14:textId="6414F072" w:rsidR="00897ADE" w:rsidRPr="007C3718" w:rsidRDefault="00897ADE" w:rsidP="007C3718">
      <w:pPr>
        <w:pStyle w:val="ListParagraph"/>
        <w:numPr>
          <w:ilvl w:val="0"/>
          <w:numId w:val="17"/>
        </w:numPr>
        <w:spacing w:before="240" w:after="240"/>
        <w:rPr>
          <w:color w:val="231D5F"/>
        </w:rPr>
      </w:pPr>
      <w:r w:rsidRPr="007C3718">
        <w:rPr>
          <w:color w:val="231D5F"/>
        </w:rPr>
        <w:t>Provide all necessary documentation</w:t>
      </w:r>
    </w:p>
    <w:p w14:paraId="38E05593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Client is fully responsible for the legality of goods.</w:t>
      </w:r>
    </w:p>
    <w:p w14:paraId="54148CD4" w14:textId="05768F24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7" w:name="_8evn8h3oe6xs" w:colFirst="0" w:colLast="0"/>
      <w:bookmarkEnd w:id="7"/>
      <w:r>
        <w:rPr>
          <w:rFonts w:ascii="Arial" w:hAnsi="Arial" w:cs="Arial"/>
          <w:color w:val="231D5F"/>
          <w:sz w:val="22"/>
          <w:szCs w:val="22"/>
        </w:rPr>
        <w:t xml:space="preserve">5. </w:t>
      </w:r>
      <w:r w:rsidR="00897ADE" w:rsidRPr="007C3718">
        <w:rPr>
          <w:rFonts w:ascii="Arial" w:hAnsi="Arial" w:cs="Arial"/>
          <w:color w:val="231D5F"/>
          <w:sz w:val="22"/>
          <w:szCs w:val="22"/>
        </w:rPr>
        <w:t>Prohibited goods</w:t>
      </w:r>
    </w:p>
    <w:p w14:paraId="336B72B0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Client must not ship:</w:t>
      </w:r>
    </w:p>
    <w:p w14:paraId="543BBC25" w14:textId="77777777" w:rsidR="009C7EDE" w:rsidRPr="009C7EDE" w:rsidRDefault="00897ADE" w:rsidP="009C7EDE">
      <w:pPr>
        <w:pStyle w:val="ListParagraph"/>
        <w:numPr>
          <w:ilvl w:val="0"/>
          <w:numId w:val="22"/>
        </w:numPr>
        <w:spacing w:before="240" w:after="240"/>
        <w:rPr>
          <w:color w:val="231D5F"/>
        </w:rPr>
      </w:pPr>
      <w:r w:rsidRPr="009C7EDE">
        <w:rPr>
          <w:rFonts w:eastAsia="Arial Unicode MS"/>
          <w:color w:val="231D5F"/>
        </w:rPr>
        <w:t>Illegal goods</w:t>
      </w:r>
    </w:p>
    <w:p w14:paraId="668AAB05" w14:textId="77777777" w:rsidR="009C7EDE" w:rsidRPr="009C7EDE" w:rsidRDefault="00897ADE" w:rsidP="009C7EDE">
      <w:pPr>
        <w:pStyle w:val="ListParagraph"/>
        <w:numPr>
          <w:ilvl w:val="0"/>
          <w:numId w:val="22"/>
        </w:numPr>
        <w:spacing w:before="240" w:after="240"/>
        <w:rPr>
          <w:color w:val="231D5F"/>
        </w:rPr>
      </w:pPr>
      <w:r w:rsidRPr="009C7EDE">
        <w:rPr>
          <w:rFonts w:eastAsia="Arial Unicode MS"/>
          <w:color w:val="231D5F"/>
        </w:rPr>
        <w:t>Weapons</w:t>
      </w:r>
    </w:p>
    <w:p w14:paraId="74CD82EF" w14:textId="77777777" w:rsidR="009C7EDE" w:rsidRPr="009C7EDE" w:rsidRDefault="00897ADE" w:rsidP="009C7EDE">
      <w:pPr>
        <w:pStyle w:val="ListParagraph"/>
        <w:numPr>
          <w:ilvl w:val="0"/>
          <w:numId w:val="22"/>
        </w:numPr>
        <w:spacing w:before="240" w:after="240"/>
        <w:rPr>
          <w:color w:val="231D5F"/>
        </w:rPr>
      </w:pPr>
      <w:r w:rsidRPr="009C7EDE">
        <w:rPr>
          <w:rFonts w:eastAsia="Arial Unicode MS"/>
          <w:color w:val="231D5F"/>
        </w:rPr>
        <w:t>Hazardous materials</w:t>
      </w:r>
    </w:p>
    <w:p w14:paraId="3C1BA354" w14:textId="6D5BC626" w:rsidR="00897ADE" w:rsidRPr="009C7EDE" w:rsidRDefault="00897ADE" w:rsidP="009C7EDE">
      <w:pPr>
        <w:pStyle w:val="ListParagraph"/>
        <w:numPr>
          <w:ilvl w:val="0"/>
          <w:numId w:val="22"/>
        </w:numPr>
        <w:spacing w:before="240" w:after="240"/>
        <w:rPr>
          <w:color w:val="231D5F"/>
        </w:rPr>
      </w:pPr>
      <w:r w:rsidRPr="009C7EDE">
        <w:rPr>
          <w:rFonts w:eastAsia="Arial Unicode MS"/>
          <w:color w:val="231D5F"/>
        </w:rPr>
        <w:t>Restricted or prohibited items</w:t>
      </w:r>
    </w:p>
    <w:p w14:paraId="0B559BBF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Company reserves the right to refuse any shipment.</w:t>
      </w:r>
    </w:p>
    <w:p w14:paraId="57E60545" w14:textId="606A3C60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8" w:name="_9xdh1rdtlqth" w:colFirst="0" w:colLast="0"/>
      <w:bookmarkEnd w:id="8"/>
      <w:r>
        <w:rPr>
          <w:rFonts w:ascii="Arial" w:hAnsi="Arial" w:cs="Arial"/>
          <w:color w:val="231D5F"/>
          <w:sz w:val="22"/>
          <w:szCs w:val="22"/>
        </w:rPr>
        <w:t xml:space="preserve">6. </w:t>
      </w:r>
      <w:r w:rsidR="00897ADE" w:rsidRPr="007C3718">
        <w:rPr>
          <w:rFonts w:ascii="Arial" w:hAnsi="Arial" w:cs="Arial"/>
          <w:color w:val="231D5F"/>
          <w:sz w:val="22"/>
          <w:szCs w:val="22"/>
        </w:rPr>
        <w:t>Pricing &amp; payment</w:t>
      </w:r>
    </w:p>
    <w:p w14:paraId="32F1AC68" w14:textId="23310AD1" w:rsidR="007C3718" w:rsidRPr="007C3718" w:rsidRDefault="00897ADE" w:rsidP="009C7E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Pricing will be agreed per shipment or via rate agreement</w:t>
      </w:r>
      <w:r w:rsidRPr="007C3718">
        <w:rPr>
          <w:color w:val="231D5F"/>
        </w:rPr>
        <w:br/>
      </w:r>
      <w:r w:rsidR="009C7EDE">
        <w:rPr>
          <w:color w:val="231D5F"/>
        </w:rPr>
        <w:br/>
      </w:r>
      <w:r w:rsidRPr="007C3718">
        <w:rPr>
          <w:color w:val="231D5F"/>
        </w:rPr>
        <w:t>Full payment must be made before shipment</w:t>
      </w:r>
    </w:p>
    <w:p w14:paraId="79768B36" w14:textId="77777777" w:rsidR="007C3718" w:rsidRPr="007C3718" w:rsidRDefault="00897ADE" w:rsidP="007C3718">
      <w:pPr>
        <w:pStyle w:val="ListParagraph"/>
        <w:numPr>
          <w:ilvl w:val="0"/>
          <w:numId w:val="19"/>
        </w:numPr>
        <w:spacing w:before="240" w:after="240"/>
        <w:rPr>
          <w:color w:val="231D5F"/>
        </w:rPr>
      </w:pPr>
      <w:r w:rsidRPr="007C3718">
        <w:rPr>
          <w:color w:val="231D5F"/>
        </w:rPr>
        <w:t>Additional charges may apply for:</w:t>
      </w:r>
    </w:p>
    <w:p w14:paraId="5820EEA5" w14:textId="77777777" w:rsidR="007C3718" w:rsidRPr="007C3718" w:rsidRDefault="00897ADE" w:rsidP="007C3718">
      <w:pPr>
        <w:pStyle w:val="ListParagraph"/>
        <w:numPr>
          <w:ilvl w:val="0"/>
          <w:numId w:val="19"/>
        </w:numPr>
        <w:spacing w:before="240" w:after="240"/>
        <w:rPr>
          <w:color w:val="231D5F"/>
        </w:rPr>
      </w:pPr>
      <w:r w:rsidRPr="007C3718">
        <w:rPr>
          <w:color w:val="231D5F"/>
        </w:rPr>
        <w:t>Overweight cargo</w:t>
      </w:r>
    </w:p>
    <w:p w14:paraId="0E1D6761" w14:textId="77777777" w:rsidR="007C3718" w:rsidRPr="007C3718" w:rsidRDefault="00897ADE" w:rsidP="007C3718">
      <w:pPr>
        <w:pStyle w:val="ListParagraph"/>
        <w:numPr>
          <w:ilvl w:val="0"/>
          <w:numId w:val="19"/>
        </w:numPr>
        <w:spacing w:before="240" w:after="240"/>
        <w:rPr>
          <w:color w:val="231D5F"/>
        </w:rPr>
      </w:pPr>
      <w:r w:rsidRPr="007C3718">
        <w:rPr>
          <w:color w:val="231D5F"/>
        </w:rPr>
        <w:t>Storage</w:t>
      </w:r>
    </w:p>
    <w:p w14:paraId="567998AC" w14:textId="084304D7" w:rsidR="00897ADE" w:rsidRPr="007C3718" w:rsidRDefault="00897ADE" w:rsidP="007C3718">
      <w:pPr>
        <w:pStyle w:val="ListParagraph"/>
        <w:numPr>
          <w:ilvl w:val="0"/>
          <w:numId w:val="19"/>
        </w:numPr>
        <w:spacing w:before="240" w:after="240"/>
        <w:rPr>
          <w:color w:val="231D5F"/>
        </w:rPr>
      </w:pPr>
      <w:r w:rsidRPr="007C3718">
        <w:rPr>
          <w:color w:val="231D5F"/>
        </w:rPr>
        <w:lastRenderedPageBreak/>
        <w:t>Special handling</w:t>
      </w:r>
    </w:p>
    <w:p w14:paraId="11E2D867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Late payments may result in service suspension.</w:t>
      </w:r>
    </w:p>
    <w:p w14:paraId="4DD916EF" w14:textId="75E3D599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9" w:name="_kk0a8zu3dzen" w:colFirst="0" w:colLast="0"/>
      <w:bookmarkEnd w:id="9"/>
      <w:r>
        <w:rPr>
          <w:rFonts w:ascii="Arial" w:hAnsi="Arial" w:cs="Arial"/>
          <w:color w:val="231D5F"/>
          <w:sz w:val="22"/>
          <w:szCs w:val="22"/>
        </w:rPr>
        <w:t xml:space="preserve">7.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Shipping &amp; delivery</w:t>
      </w:r>
    </w:p>
    <w:p w14:paraId="52555356" w14:textId="77777777" w:rsidR="007C3718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Delivery times are estimates only</w:t>
      </w:r>
    </w:p>
    <w:p w14:paraId="1DB69C3E" w14:textId="77777777" w:rsidR="007C3718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The Company is not responsible for delays caused by:</w:t>
      </w:r>
    </w:p>
    <w:p w14:paraId="7E9A97B0" w14:textId="77777777" w:rsidR="007C3718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Customs clearance</w:t>
      </w:r>
    </w:p>
    <w:p w14:paraId="688964B1" w14:textId="77777777" w:rsidR="007C3718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Port operations</w:t>
      </w:r>
    </w:p>
    <w:p w14:paraId="78283B2A" w14:textId="77777777" w:rsidR="007C3718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Shipping lines</w:t>
      </w:r>
    </w:p>
    <w:p w14:paraId="11DD4D25" w14:textId="1A34D6FC" w:rsidR="00897ADE" w:rsidRPr="007C3718" w:rsidRDefault="00897ADE" w:rsidP="007C3718">
      <w:pPr>
        <w:pStyle w:val="ListParagraph"/>
        <w:numPr>
          <w:ilvl w:val="0"/>
          <w:numId w:val="20"/>
        </w:numPr>
        <w:spacing w:before="240" w:after="240"/>
        <w:rPr>
          <w:color w:val="231D5F"/>
        </w:rPr>
      </w:pPr>
      <w:r w:rsidRPr="007C3718">
        <w:rPr>
          <w:color w:val="231D5F"/>
        </w:rPr>
        <w:t>External factors</w:t>
      </w:r>
    </w:p>
    <w:p w14:paraId="0171061E" w14:textId="1624C688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0" w:name="_n6hwth450euu" w:colFirst="0" w:colLast="0"/>
      <w:bookmarkEnd w:id="10"/>
      <w:r>
        <w:rPr>
          <w:rFonts w:ascii="Arial" w:hAnsi="Arial" w:cs="Arial"/>
          <w:color w:val="231D5F"/>
          <w:sz w:val="22"/>
          <w:szCs w:val="22"/>
        </w:rPr>
        <w:t xml:space="preserve">8.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Customs &amp; duties</w:t>
      </w:r>
    </w:p>
    <w:p w14:paraId="762D1B99" w14:textId="77777777" w:rsidR="007C3718" w:rsidRPr="007C3718" w:rsidRDefault="00897ADE" w:rsidP="007C3718">
      <w:pPr>
        <w:pStyle w:val="ListParagraph"/>
        <w:numPr>
          <w:ilvl w:val="0"/>
          <w:numId w:val="21"/>
        </w:numPr>
        <w:spacing w:before="240" w:after="240"/>
        <w:rPr>
          <w:color w:val="231D5F"/>
        </w:rPr>
      </w:pPr>
      <w:r w:rsidRPr="007C3718">
        <w:rPr>
          <w:color w:val="231D5F"/>
        </w:rPr>
        <w:t>The Client is responsible for all customs duties and taxes</w:t>
      </w:r>
    </w:p>
    <w:p w14:paraId="68045548" w14:textId="7660AF2C" w:rsidR="00897ADE" w:rsidRPr="007C3718" w:rsidRDefault="00897ADE" w:rsidP="007C3718">
      <w:pPr>
        <w:pStyle w:val="ListParagraph"/>
        <w:numPr>
          <w:ilvl w:val="0"/>
          <w:numId w:val="21"/>
        </w:numPr>
        <w:spacing w:before="240" w:after="240"/>
        <w:rPr>
          <w:color w:val="231D5F"/>
        </w:rPr>
      </w:pPr>
      <w:r w:rsidRPr="007C3718">
        <w:rPr>
          <w:color w:val="231D5F"/>
        </w:rPr>
        <w:t>The Company is not liable for customs delays or inspections</w:t>
      </w:r>
    </w:p>
    <w:p w14:paraId="4355EBE5" w14:textId="72C11EA3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1" w:name="_h18ik01stt35" w:colFirst="0" w:colLast="0"/>
      <w:bookmarkEnd w:id="11"/>
      <w:r>
        <w:rPr>
          <w:rFonts w:ascii="Arial" w:hAnsi="Arial" w:cs="Arial"/>
          <w:color w:val="231D5F"/>
          <w:sz w:val="22"/>
          <w:szCs w:val="22"/>
        </w:rPr>
        <w:t xml:space="preserve">9.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Liability</w:t>
      </w:r>
    </w:p>
    <w:p w14:paraId="52478BAE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Company’s liability is limited:</w:t>
      </w:r>
    </w:p>
    <w:p w14:paraId="2E3B888E" w14:textId="54789E3A" w:rsidR="007C3718" w:rsidRPr="007C3718" w:rsidRDefault="00897ADE" w:rsidP="007C3718">
      <w:pPr>
        <w:pStyle w:val="ListParagraph"/>
        <w:numPr>
          <w:ilvl w:val="0"/>
          <w:numId w:val="10"/>
        </w:numPr>
        <w:spacing w:before="240" w:after="240"/>
        <w:rPr>
          <w:color w:val="231D5F"/>
        </w:rPr>
      </w:pPr>
      <w:r w:rsidRPr="007C3718">
        <w:rPr>
          <w:color w:val="231D5F"/>
        </w:rPr>
        <w:t>No liability for indirect or consequential losses</w:t>
      </w:r>
    </w:p>
    <w:p w14:paraId="6B4D9446" w14:textId="77777777" w:rsidR="007C3718" w:rsidRPr="007C3718" w:rsidRDefault="00897ADE" w:rsidP="007C3718">
      <w:pPr>
        <w:pStyle w:val="ListParagraph"/>
        <w:numPr>
          <w:ilvl w:val="0"/>
          <w:numId w:val="10"/>
        </w:numPr>
        <w:spacing w:before="240" w:after="240"/>
        <w:rPr>
          <w:color w:val="231D5F"/>
        </w:rPr>
      </w:pPr>
      <w:r w:rsidRPr="007C3718">
        <w:rPr>
          <w:color w:val="231D5F"/>
        </w:rPr>
        <w:t>No liability for delays beyond control</w:t>
      </w:r>
    </w:p>
    <w:p w14:paraId="1DC663BC" w14:textId="3C538622" w:rsidR="00897ADE" w:rsidRPr="007C3718" w:rsidRDefault="00897ADE" w:rsidP="007C3718">
      <w:pPr>
        <w:pStyle w:val="ListParagraph"/>
        <w:numPr>
          <w:ilvl w:val="0"/>
          <w:numId w:val="10"/>
        </w:numPr>
        <w:spacing w:before="240" w:after="240"/>
        <w:rPr>
          <w:color w:val="231D5F"/>
        </w:rPr>
      </w:pPr>
      <w:r w:rsidRPr="007C3718">
        <w:rPr>
          <w:color w:val="231D5F"/>
        </w:rPr>
        <w:t>Compensation (if applicable) limited to declared value</w:t>
      </w:r>
    </w:p>
    <w:p w14:paraId="42901238" w14:textId="5927EBFD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2" w:name="_l5lsnnos16l8" w:colFirst="0" w:colLast="0"/>
      <w:bookmarkEnd w:id="12"/>
      <w:r>
        <w:rPr>
          <w:rFonts w:ascii="Arial" w:hAnsi="Arial" w:cs="Arial"/>
          <w:color w:val="231D5F"/>
          <w:sz w:val="22"/>
          <w:szCs w:val="22"/>
        </w:rPr>
        <w:t xml:space="preserve">10.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Insurance</w:t>
      </w:r>
    </w:p>
    <w:p w14:paraId="53AD94EE" w14:textId="77777777" w:rsidR="007C3718" w:rsidRPr="007C3718" w:rsidRDefault="00897ADE" w:rsidP="007C3718">
      <w:pPr>
        <w:pStyle w:val="ListParagraph"/>
        <w:numPr>
          <w:ilvl w:val="0"/>
          <w:numId w:val="11"/>
        </w:numPr>
        <w:spacing w:before="240" w:after="240"/>
        <w:rPr>
          <w:color w:val="231D5F"/>
        </w:rPr>
      </w:pPr>
      <w:r w:rsidRPr="007C3718">
        <w:rPr>
          <w:color w:val="231D5F"/>
        </w:rPr>
        <w:t>Insurance is not included unless requested</w:t>
      </w:r>
    </w:p>
    <w:p w14:paraId="2C17B959" w14:textId="5E3C8B01" w:rsidR="00897ADE" w:rsidRPr="007C3718" w:rsidRDefault="00897ADE" w:rsidP="007C3718">
      <w:pPr>
        <w:pStyle w:val="ListParagraph"/>
        <w:numPr>
          <w:ilvl w:val="0"/>
          <w:numId w:val="11"/>
        </w:numPr>
        <w:spacing w:before="240" w:after="240"/>
        <w:rPr>
          <w:color w:val="231D5F"/>
        </w:rPr>
      </w:pPr>
      <w:r w:rsidRPr="007C3718">
        <w:rPr>
          <w:color w:val="231D5F"/>
        </w:rPr>
        <w:t>The Client is responsible for insuring high-value cargo</w:t>
      </w:r>
    </w:p>
    <w:p w14:paraId="7EE6866C" w14:textId="4777D989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3" w:name="_opkmabxzhwcs" w:colFirst="0" w:colLast="0"/>
      <w:bookmarkEnd w:id="13"/>
      <w:r>
        <w:rPr>
          <w:rFonts w:ascii="Arial" w:hAnsi="Arial" w:cs="Arial"/>
          <w:color w:val="231D5F"/>
          <w:sz w:val="22"/>
          <w:szCs w:val="22"/>
        </w:rPr>
        <w:t xml:space="preserve">11.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Claims</w:t>
      </w:r>
    </w:p>
    <w:p w14:paraId="55C70BA9" w14:textId="77777777" w:rsidR="007C3718" w:rsidRPr="007C3718" w:rsidRDefault="00897ADE" w:rsidP="007C3718">
      <w:pPr>
        <w:pStyle w:val="ListParagraph"/>
        <w:numPr>
          <w:ilvl w:val="0"/>
          <w:numId w:val="12"/>
        </w:numPr>
        <w:spacing w:before="240" w:after="240"/>
        <w:rPr>
          <w:color w:val="231D5F"/>
        </w:rPr>
      </w:pPr>
      <w:r w:rsidRPr="007C3718">
        <w:rPr>
          <w:color w:val="231D5F"/>
        </w:rPr>
        <w:t>Claims must be submitted within 7 days of delivery</w:t>
      </w:r>
    </w:p>
    <w:p w14:paraId="6CBFD45E" w14:textId="0D10BA48" w:rsidR="00897ADE" w:rsidRPr="007C3718" w:rsidRDefault="00897ADE" w:rsidP="007C3718">
      <w:pPr>
        <w:pStyle w:val="ListParagraph"/>
        <w:numPr>
          <w:ilvl w:val="0"/>
          <w:numId w:val="12"/>
        </w:numPr>
        <w:spacing w:before="240" w:after="240"/>
        <w:rPr>
          <w:color w:val="231D5F"/>
        </w:rPr>
      </w:pPr>
      <w:r w:rsidRPr="007C3718">
        <w:rPr>
          <w:color w:val="231D5F"/>
        </w:rPr>
        <w:t>Must include proof of damage or loss</w:t>
      </w:r>
    </w:p>
    <w:p w14:paraId="2642CCDC" w14:textId="1D01D85F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4" w:name="_670dvu3pqt8" w:colFirst="0" w:colLast="0"/>
      <w:bookmarkEnd w:id="14"/>
      <w:r>
        <w:rPr>
          <w:rFonts w:ascii="Arial" w:hAnsi="Arial" w:cs="Arial"/>
          <w:color w:val="231D5F"/>
          <w:sz w:val="22"/>
          <w:szCs w:val="22"/>
        </w:rPr>
        <w:t xml:space="preserve">12.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Storage &amp; demurrage</w:t>
      </w:r>
    </w:p>
    <w:p w14:paraId="6BE9C6C6" w14:textId="77777777" w:rsidR="007C3718" w:rsidRPr="007C3718" w:rsidRDefault="00897ADE" w:rsidP="007C3718">
      <w:pPr>
        <w:pStyle w:val="ListParagraph"/>
        <w:numPr>
          <w:ilvl w:val="0"/>
          <w:numId w:val="13"/>
        </w:numPr>
        <w:spacing w:before="240" w:after="240"/>
        <w:rPr>
          <w:color w:val="231D5F"/>
        </w:rPr>
      </w:pPr>
      <w:r w:rsidRPr="007C3718">
        <w:rPr>
          <w:color w:val="231D5F"/>
        </w:rPr>
        <w:t>Storage charges may apply for delayed collection</w:t>
      </w:r>
    </w:p>
    <w:p w14:paraId="6BB9D9E7" w14:textId="713DD38D" w:rsidR="00897ADE" w:rsidRPr="007C3718" w:rsidRDefault="00897ADE" w:rsidP="007C3718">
      <w:pPr>
        <w:pStyle w:val="ListParagraph"/>
        <w:numPr>
          <w:ilvl w:val="0"/>
          <w:numId w:val="13"/>
        </w:numPr>
        <w:spacing w:before="240" w:after="240"/>
        <w:rPr>
          <w:color w:val="231D5F"/>
        </w:rPr>
      </w:pPr>
      <w:r w:rsidRPr="007C3718">
        <w:rPr>
          <w:color w:val="231D5F"/>
        </w:rPr>
        <w:t>Additional port charges (demurrage) may be passed to the Client</w:t>
      </w:r>
    </w:p>
    <w:p w14:paraId="3BF29507" w14:textId="5B29FFA2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5" w:name="_94pn5gafhvrc" w:colFirst="0" w:colLast="0"/>
      <w:bookmarkEnd w:id="15"/>
      <w:r>
        <w:rPr>
          <w:rFonts w:ascii="Arial" w:hAnsi="Arial" w:cs="Arial"/>
          <w:color w:val="231D5F"/>
          <w:sz w:val="22"/>
          <w:szCs w:val="22"/>
        </w:rPr>
        <w:t xml:space="preserve">13.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Termination</w:t>
      </w:r>
    </w:p>
    <w:p w14:paraId="644C128B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This agreement may be terminated:</w:t>
      </w:r>
    </w:p>
    <w:p w14:paraId="019D6306" w14:textId="77777777" w:rsidR="007C3718" w:rsidRPr="007C3718" w:rsidRDefault="00897ADE" w:rsidP="007C3718">
      <w:pPr>
        <w:pStyle w:val="ListParagraph"/>
        <w:numPr>
          <w:ilvl w:val="0"/>
          <w:numId w:val="14"/>
        </w:numPr>
        <w:spacing w:before="240" w:after="240"/>
        <w:rPr>
          <w:color w:val="231D5F"/>
        </w:rPr>
      </w:pPr>
      <w:r w:rsidRPr="007C3718">
        <w:rPr>
          <w:color w:val="231D5F"/>
        </w:rPr>
        <w:t>By either party with written notice</w:t>
      </w:r>
    </w:p>
    <w:p w14:paraId="55705901" w14:textId="0A5BDF97" w:rsidR="00897ADE" w:rsidRPr="007C3718" w:rsidRDefault="00897ADE" w:rsidP="007C3718">
      <w:pPr>
        <w:pStyle w:val="ListParagraph"/>
        <w:numPr>
          <w:ilvl w:val="0"/>
          <w:numId w:val="14"/>
        </w:numPr>
        <w:spacing w:before="240" w:after="240"/>
        <w:rPr>
          <w:color w:val="231D5F"/>
        </w:rPr>
      </w:pPr>
      <w:r w:rsidRPr="007C3718">
        <w:rPr>
          <w:color w:val="231D5F"/>
        </w:rPr>
        <w:t>Immediately in case of breach of terms</w:t>
      </w:r>
    </w:p>
    <w:p w14:paraId="4A9E9EBA" w14:textId="55634DFC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6" w:name="_ht6zzbqg373x" w:colFirst="0" w:colLast="0"/>
      <w:bookmarkEnd w:id="16"/>
      <w:r>
        <w:rPr>
          <w:rFonts w:ascii="Arial" w:hAnsi="Arial" w:cs="Arial"/>
          <w:color w:val="231D5F"/>
          <w:sz w:val="22"/>
          <w:szCs w:val="22"/>
        </w:rPr>
        <w:lastRenderedPageBreak/>
        <w:t xml:space="preserve">14.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Confidentiality</w:t>
      </w:r>
    </w:p>
    <w:p w14:paraId="423C1DB0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Both parties agree to:</w:t>
      </w:r>
    </w:p>
    <w:p w14:paraId="68A58CC3" w14:textId="77777777" w:rsidR="007C3718" w:rsidRPr="007C3718" w:rsidRDefault="00897ADE" w:rsidP="007C3718">
      <w:pPr>
        <w:pStyle w:val="ListParagraph"/>
        <w:numPr>
          <w:ilvl w:val="0"/>
          <w:numId w:val="15"/>
        </w:numPr>
        <w:spacing w:before="240" w:after="240"/>
        <w:rPr>
          <w:color w:val="231D5F"/>
        </w:rPr>
      </w:pPr>
      <w:r w:rsidRPr="007C3718">
        <w:rPr>
          <w:color w:val="231D5F"/>
        </w:rPr>
        <w:t>Keep business information confidential</w:t>
      </w:r>
    </w:p>
    <w:p w14:paraId="174BB3CB" w14:textId="0AA7F66E" w:rsidR="00897ADE" w:rsidRPr="007C3718" w:rsidRDefault="00897ADE" w:rsidP="007C3718">
      <w:pPr>
        <w:pStyle w:val="ListParagraph"/>
        <w:numPr>
          <w:ilvl w:val="0"/>
          <w:numId w:val="15"/>
        </w:numPr>
        <w:spacing w:before="240" w:after="240"/>
        <w:rPr>
          <w:color w:val="231D5F"/>
        </w:rPr>
      </w:pPr>
      <w:r w:rsidRPr="007C3718">
        <w:rPr>
          <w:color w:val="231D5F"/>
        </w:rPr>
        <w:t>Not disclose sensitive commercial data</w:t>
      </w:r>
    </w:p>
    <w:p w14:paraId="1D93ABFD" w14:textId="2772D820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7" w:name="_1oje5x6w6fm" w:colFirst="0" w:colLast="0"/>
      <w:bookmarkEnd w:id="17"/>
      <w:r>
        <w:rPr>
          <w:rFonts w:ascii="Arial" w:hAnsi="Arial" w:cs="Arial"/>
          <w:color w:val="231D5F"/>
          <w:sz w:val="22"/>
          <w:szCs w:val="22"/>
        </w:rPr>
        <w:t xml:space="preserve">15.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Force majeure</w:t>
      </w:r>
    </w:p>
    <w:p w14:paraId="4539D8EF" w14:textId="77777777" w:rsidR="00897ADE" w:rsidRPr="007C3718" w:rsidRDefault="00897ADE" w:rsidP="00897A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The Company is not responsible for delays caused by:</w:t>
      </w:r>
    </w:p>
    <w:p w14:paraId="6EE51831" w14:textId="77777777" w:rsidR="007C3718" w:rsidRPr="007C3718" w:rsidRDefault="00897ADE" w:rsidP="007C3718">
      <w:pPr>
        <w:pStyle w:val="ListParagraph"/>
        <w:numPr>
          <w:ilvl w:val="0"/>
          <w:numId w:val="16"/>
        </w:numPr>
        <w:spacing w:before="240" w:after="240"/>
        <w:rPr>
          <w:color w:val="231D5F"/>
        </w:rPr>
      </w:pPr>
      <w:r w:rsidRPr="007C3718">
        <w:rPr>
          <w:color w:val="231D5F"/>
        </w:rPr>
        <w:t>Natural disasters</w:t>
      </w:r>
    </w:p>
    <w:p w14:paraId="21711021" w14:textId="77777777" w:rsidR="007C3718" w:rsidRPr="007C3718" w:rsidRDefault="00897ADE" w:rsidP="007C3718">
      <w:pPr>
        <w:pStyle w:val="ListParagraph"/>
        <w:numPr>
          <w:ilvl w:val="0"/>
          <w:numId w:val="16"/>
        </w:numPr>
        <w:spacing w:before="240" w:after="240"/>
        <w:rPr>
          <w:color w:val="231D5F"/>
        </w:rPr>
      </w:pPr>
      <w:r w:rsidRPr="007C3718">
        <w:rPr>
          <w:color w:val="231D5F"/>
        </w:rPr>
        <w:t>War</w:t>
      </w:r>
    </w:p>
    <w:p w14:paraId="06A1F7B9" w14:textId="77777777" w:rsidR="007C3718" w:rsidRPr="007C3718" w:rsidRDefault="00897ADE" w:rsidP="007C3718">
      <w:pPr>
        <w:pStyle w:val="ListParagraph"/>
        <w:numPr>
          <w:ilvl w:val="0"/>
          <w:numId w:val="16"/>
        </w:numPr>
        <w:spacing w:before="240" w:after="240"/>
        <w:rPr>
          <w:color w:val="231D5F"/>
        </w:rPr>
      </w:pPr>
      <w:r w:rsidRPr="007C3718">
        <w:rPr>
          <w:color w:val="231D5F"/>
        </w:rPr>
        <w:t>Strikes</w:t>
      </w:r>
    </w:p>
    <w:p w14:paraId="5744225D" w14:textId="3515210E" w:rsidR="00897ADE" w:rsidRPr="007C3718" w:rsidRDefault="00897ADE" w:rsidP="007C3718">
      <w:pPr>
        <w:pStyle w:val="ListParagraph"/>
        <w:numPr>
          <w:ilvl w:val="0"/>
          <w:numId w:val="16"/>
        </w:numPr>
        <w:spacing w:before="240" w:after="240"/>
        <w:rPr>
          <w:color w:val="231D5F"/>
        </w:rPr>
      </w:pPr>
      <w:r w:rsidRPr="007C3718">
        <w:rPr>
          <w:color w:val="231D5F"/>
        </w:rPr>
        <w:t>Government actions</w:t>
      </w:r>
    </w:p>
    <w:p w14:paraId="1DA79ECA" w14:textId="28BEE1F3" w:rsidR="00897ADE" w:rsidRPr="007C3718" w:rsidRDefault="009C7EDE" w:rsidP="00897ADE">
      <w:pPr>
        <w:pStyle w:val="Heading2"/>
        <w:keepNext w:val="0"/>
        <w:keepLines w:val="0"/>
        <w:ind w:left="-567"/>
        <w:rPr>
          <w:rFonts w:ascii="Arial" w:hAnsi="Arial" w:cs="Arial"/>
          <w:color w:val="231D5F"/>
          <w:sz w:val="22"/>
          <w:szCs w:val="22"/>
        </w:rPr>
      </w:pPr>
      <w:bookmarkStart w:id="18" w:name="_r44ev33dgqks" w:colFirst="0" w:colLast="0"/>
      <w:bookmarkEnd w:id="18"/>
      <w:r>
        <w:rPr>
          <w:rFonts w:ascii="Arial" w:hAnsi="Arial" w:cs="Arial"/>
          <w:color w:val="231D5F"/>
          <w:sz w:val="22"/>
          <w:szCs w:val="22"/>
        </w:rPr>
        <w:t xml:space="preserve">16. </w:t>
      </w:r>
      <w:r w:rsidR="007C3718" w:rsidRPr="007C3718">
        <w:rPr>
          <w:rFonts w:ascii="Arial" w:hAnsi="Arial" w:cs="Arial"/>
          <w:color w:val="231D5F"/>
          <w:sz w:val="22"/>
          <w:szCs w:val="22"/>
        </w:rPr>
        <w:t>Governing law</w:t>
      </w:r>
    </w:p>
    <w:p w14:paraId="44271428" w14:textId="1AEF4205" w:rsidR="001D5BF7" w:rsidRPr="009C7EDE" w:rsidRDefault="00897ADE" w:rsidP="009C7EDE">
      <w:pPr>
        <w:spacing w:before="240" w:after="240"/>
        <w:ind w:left="-567"/>
        <w:rPr>
          <w:color w:val="231D5F"/>
        </w:rPr>
      </w:pPr>
      <w:r w:rsidRPr="007C3718">
        <w:rPr>
          <w:color w:val="231D5F"/>
        </w:rPr>
        <w:t>This agreement is governed by the laws of the United Kingdom.</w:t>
      </w:r>
    </w:p>
    <w:p w14:paraId="2390FAA6" w14:textId="33F7CAAD" w:rsidR="001865DE" w:rsidRDefault="00FE7051" w:rsidP="00F9418B">
      <w:pPr>
        <w:ind w:left="-567" w:right="-22"/>
        <w:rPr>
          <w:color w:val="241D60"/>
        </w:rPr>
      </w:pPr>
      <w:r>
        <w:rPr>
          <w:color w:val="241D60"/>
        </w:rPr>
        <w:t>Customer s</w:t>
      </w:r>
      <w:r w:rsidR="008A5832" w:rsidRPr="00A64C9B">
        <w:rPr>
          <w:color w:val="241D60"/>
        </w:rPr>
        <w:t>ignature</w:t>
      </w:r>
      <w:r w:rsidR="00B01EBD" w:rsidRPr="00A64C9B">
        <w:rPr>
          <w:color w:val="241D60"/>
        </w:rPr>
        <w:t>:</w:t>
      </w:r>
    </w:p>
    <w:p w14:paraId="677E81C6" w14:textId="0BEC7EBC" w:rsidR="008A5832" w:rsidRPr="00A64C9B" w:rsidRDefault="008A5832" w:rsidP="00F9418B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960EEE" w:rsidRPr="00A64C9B" w14:paraId="6A5ED295" w14:textId="77777777" w:rsidTr="00FE7051">
        <w:tc>
          <w:tcPr>
            <w:tcW w:w="5240" w:type="dxa"/>
          </w:tcPr>
          <w:p w14:paraId="0B53A01A" w14:textId="6520E2A6" w:rsidR="00960EEE" w:rsidRPr="00A64C9B" w:rsidRDefault="00FE7051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N</w:t>
            </w:r>
            <w:r w:rsidR="00960EEE" w:rsidRPr="00A64C9B">
              <w:rPr>
                <w:color w:val="241D60"/>
              </w:rPr>
              <w:t xml:space="preserve">ame: </w:t>
            </w:r>
          </w:p>
        </w:tc>
        <w:tc>
          <w:tcPr>
            <w:tcW w:w="4961" w:type="dxa"/>
          </w:tcPr>
          <w:p w14:paraId="2231C4FD" w14:textId="394DC882" w:rsidR="00960EEE" w:rsidRPr="00A64C9B" w:rsidRDefault="00960EEE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Signature:</w:t>
            </w:r>
          </w:p>
        </w:tc>
      </w:tr>
    </w:tbl>
    <w:p w14:paraId="694F55E0" w14:textId="77777777" w:rsidR="00E424ED" w:rsidRDefault="00E424ED" w:rsidP="00FE7051">
      <w:pPr>
        <w:ind w:right="-22"/>
      </w:pPr>
    </w:p>
    <w:p w14:paraId="04B3C880" w14:textId="2FF9B1BE" w:rsidR="00FE7051" w:rsidRDefault="00FE7051" w:rsidP="00FE7051">
      <w:pPr>
        <w:ind w:left="-567" w:right="-22"/>
        <w:rPr>
          <w:color w:val="241D60"/>
        </w:rPr>
      </w:pPr>
      <w:r>
        <w:rPr>
          <w:color w:val="241D60"/>
        </w:rPr>
        <w:t xml:space="preserve">Company representative </w:t>
      </w:r>
      <w:r w:rsidR="007C3718">
        <w:rPr>
          <w:color w:val="241D60"/>
        </w:rPr>
        <w:t xml:space="preserve">for LJM Global Logistics LTD </w:t>
      </w:r>
      <w:r>
        <w:rPr>
          <w:color w:val="241D60"/>
        </w:rPr>
        <w:t>s</w:t>
      </w:r>
      <w:r w:rsidRPr="00A64C9B">
        <w:rPr>
          <w:color w:val="241D60"/>
        </w:rPr>
        <w:t>ignature:</w:t>
      </w:r>
    </w:p>
    <w:p w14:paraId="04DF2C4F" w14:textId="77777777" w:rsidR="00FE7051" w:rsidRDefault="00FE7051" w:rsidP="00FE7051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FE7051" w:rsidRPr="00A64C9B" w14:paraId="36C6317D" w14:textId="77777777" w:rsidTr="00A8321F">
        <w:tc>
          <w:tcPr>
            <w:tcW w:w="5240" w:type="dxa"/>
          </w:tcPr>
          <w:p w14:paraId="20BF5D00" w14:textId="0C23FE63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Name</w:t>
            </w:r>
            <w:r w:rsidRPr="00A64C9B">
              <w:rPr>
                <w:color w:val="241D60"/>
              </w:rPr>
              <w:t xml:space="preserve">: </w:t>
            </w:r>
          </w:p>
        </w:tc>
        <w:tc>
          <w:tcPr>
            <w:tcW w:w="4961" w:type="dxa"/>
          </w:tcPr>
          <w:p w14:paraId="685F9AE5" w14:textId="77777777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Signature:</w:t>
            </w:r>
          </w:p>
        </w:tc>
      </w:tr>
    </w:tbl>
    <w:p w14:paraId="0A98BE0B" w14:textId="77777777" w:rsidR="00FE7051" w:rsidRDefault="00FE7051" w:rsidP="00FE7051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10201"/>
      </w:tblGrid>
      <w:tr w:rsidR="00FE7051" w:rsidRPr="00A64C9B" w14:paraId="5D0F4CD3" w14:textId="77777777" w:rsidTr="00FE7051">
        <w:tc>
          <w:tcPr>
            <w:tcW w:w="10201" w:type="dxa"/>
          </w:tcPr>
          <w:p w14:paraId="512C307F" w14:textId="38080F0C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Date:</w:t>
            </w:r>
          </w:p>
        </w:tc>
      </w:tr>
    </w:tbl>
    <w:p w14:paraId="284A9B15" w14:textId="77777777" w:rsidR="00FE7051" w:rsidRDefault="00FE7051" w:rsidP="00F9418B">
      <w:pPr>
        <w:ind w:left="-567" w:right="-22"/>
      </w:pPr>
    </w:p>
    <w:sectPr w:rsidR="00FE7051" w:rsidSect="00F9418B">
      <w:headerReference w:type="default" r:id="rId7"/>
      <w:footerReference w:type="default" r:id="rId8"/>
      <w:pgSz w:w="11906" w:h="16838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4FE4F" w14:textId="77777777" w:rsidR="001E7F04" w:rsidRDefault="001E7F04" w:rsidP="00902EDF">
      <w:pPr>
        <w:spacing w:line="240" w:lineRule="auto"/>
      </w:pPr>
      <w:r>
        <w:separator/>
      </w:r>
    </w:p>
  </w:endnote>
  <w:endnote w:type="continuationSeparator" w:id="0">
    <w:p w14:paraId="016989C8" w14:textId="77777777" w:rsidR="001E7F04" w:rsidRDefault="001E7F04" w:rsidP="00902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D7D9" w14:textId="3AEBEFED" w:rsidR="00A508E4" w:rsidRPr="00A508E4" w:rsidRDefault="00A508E4" w:rsidP="00781455">
    <w:pPr>
      <w:pStyle w:val="Footer"/>
      <w:ind w:left="-142" w:hanging="709"/>
      <w:jc w:val="center"/>
      <w:rPr>
        <w:color w:val="241D60"/>
        <w:sz w:val="18"/>
        <w:szCs w:val="18"/>
      </w:rPr>
    </w:pPr>
    <w:r w:rsidRPr="00A508E4">
      <w:rPr>
        <w:color w:val="241D60"/>
        <w:sz w:val="18"/>
        <w:szCs w:val="18"/>
      </w:rPr>
      <w:t xml:space="preserve">LJM Global Logistics LTD | Company no. 17139306 | 100 Menzies Road, St </w:t>
    </w:r>
    <w:proofErr w:type="spellStart"/>
    <w:r w:rsidRPr="00A508E4">
      <w:rPr>
        <w:color w:val="241D60"/>
        <w:sz w:val="18"/>
        <w:szCs w:val="18"/>
      </w:rPr>
      <w:t>Leonards</w:t>
    </w:r>
    <w:proofErr w:type="spellEnd"/>
    <w:r w:rsidRPr="00A508E4">
      <w:rPr>
        <w:color w:val="241D60"/>
        <w:sz w:val="18"/>
        <w:szCs w:val="18"/>
      </w:rPr>
      <w:t xml:space="preserve"> on Sea, East Sussex TN38 9BB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77C8" w14:textId="77777777" w:rsidR="001E7F04" w:rsidRDefault="001E7F04" w:rsidP="00902EDF">
      <w:pPr>
        <w:spacing w:line="240" w:lineRule="auto"/>
      </w:pPr>
      <w:r>
        <w:separator/>
      </w:r>
    </w:p>
  </w:footnote>
  <w:footnote w:type="continuationSeparator" w:id="0">
    <w:p w14:paraId="055CB706" w14:textId="77777777" w:rsidR="001E7F04" w:rsidRDefault="001E7F04" w:rsidP="00902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3969"/>
    </w:tblGrid>
    <w:tr w:rsidR="00902EDF" w14:paraId="136A6176" w14:textId="77777777" w:rsidTr="002010C2">
      <w:tc>
        <w:tcPr>
          <w:tcW w:w="6521" w:type="dxa"/>
        </w:tcPr>
        <w:p w14:paraId="156C2B59" w14:textId="491F169D" w:rsidR="00902EDF" w:rsidRDefault="00902EDF" w:rsidP="00902EDF">
          <w:pPr>
            <w:pStyle w:val="Header"/>
            <w:ind w:left="-102" w:right="747"/>
          </w:pPr>
          <w:r>
            <w:rPr>
              <w:noProof/>
              <w14:ligatures w14:val="standardContextual"/>
            </w:rPr>
            <w:drawing>
              <wp:inline distT="0" distB="0" distL="0" distR="0" wp14:anchorId="48B3664B" wp14:editId="11C9734F">
                <wp:extent cx="1971675" cy="749237"/>
                <wp:effectExtent l="0" t="0" r="0" b="0"/>
                <wp:docPr id="98983360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0185966" name="Picture 17901859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3616" cy="75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71C7A74E" w14:textId="31A07C29" w:rsidR="00902EDF" w:rsidRPr="00902EDF" w:rsidRDefault="00902EDF" w:rsidP="00902EDF">
          <w:r>
            <w:br/>
          </w:r>
          <w:r w:rsidRPr="00902EDF">
            <w:rPr>
              <w:b/>
              <w:bCs/>
              <w:color w:val="ED7618"/>
            </w:rPr>
            <w:t>Call:</w:t>
          </w:r>
          <w:r>
            <w:t xml:space="preserve"> </w:t>
          </w:r>
          <w:r w:rsidR="002010C2">
            <w:t>+44 (0)</w:t>
          </w:r>
          <w:r w:rsidRPr="002010C2">
            <w:rPr>
              <w:color w:val="241D60"/>
            </w:rPr>
            <w:t>7894</w:t>
          </w:r>
          <w:r w:rsidR="002010C2">
            <w:rPr>
              <w:color w:val="241D60"/>
            </w:rPr>
            <w:t xml:space="preserve"> </w:t>
          </w:r>
          <w:r w:rsidRPr="002010C2">
            <w:rPr>
              <w:color w:val="241D60"/>
            </w:rPr>
            <w:t>408778</w:t>
          </w:r>
          <w:r>
            <w:br/>
          </w:r>
          <w:r w:rsidRPr="00902EDF">
            <w:rPr>
              <w:b/>
              <w:bCs/>
              <w:color w:val="ED7618"/>
            </w:rPr>
            <w:t xml:space="preserve">Email: </w:t>
          </w:r>
          <w:hyperlink r:id="rId2" w:history="1">
            <w:r w:rsidRPr="002010C2">
              <w:rPr>
                <w:rStyle w:val="Hyperlink"/>
                <w:color w:val="241D60"/>
              </w:rPr>
              <w:t>info@ljmgloballogistics.com</w:t>
            </w:r>
          </w:hyperlink>
          <w:r>
            <w:br/>
          </w:r>
          <w:r w:rsidRPr="002010C2">
            <w:rPr>
              <w:b/>
              <w:bCs/>
              <w:color w:val="ED7618"/>
            </w:rPr>
            <w:t xml:space="preserve">Web: </w:t>
          </w:r>
          <w:hyperlink r:id="rId3" w:history="1">
            <w:r w:rsidRPr="002010C2">
              <w:rPr>
                <w:rStyle w:val="Hyperlink"/>
                <w:color w:val="241D60"/>
              </w:rPr>
              <w:t>www.ljmgloballogistics.com</w:t>
            </w:r>
          </w:hyperlink>
          <w:r w:rsidRPr="002010C2">
            <w:rPr>
              <w:color w:val="241D60"/>
            </w:rPr>
            <w:t xml:space="preserve"> </w:t>
          </w:r>
        </w:p>
      </w:tc>
    </w:tr>
  </w:tbl>
  <w:p w14:paraId="0B750791" w14:textId="77777777" w:rsidR="00902EDF" w:rsidRDefault="00902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3E91"/>
    <w:multiLevelType w:val="hybridMultilevel"/>
    <w:tmpl w:val="F1E43A9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8AF35E2"/>
    <w:multiLevelType w:val="hybridMultilevel"/>
    <w:tmpl w:val="9BD601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A881053"/>
    <w:multiLevelType w:val="hybridMultilevel"/>
    <w:tmpl w:val="F630363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835207F"/>
    <w:multiLevelType w:val="hybridMultilevel"/>
    <w:tmpl w:val="9A32F98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0FD16A5"/>
    <w:multiLevelType w:val="hybridMultilevel"/>
    <w:tmpl w:val="B49E830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5861B9F"/>
    <w:multiLevelType w:val="hybridMultilevel"/>
    <w:tmpl w:val="C1627E9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B7656F9"/>
    <w:multiLevelType w:val="hybridMultilevel"/>
    <w:tmpl w:val="AB0EA3D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D536603"/>
    <w:multiLevelType w:val="hybridMultilevel"/>
    <w:tmpl w:val="9620C4A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EE46C8E"/>
    <w:multiLevelType w:val="hybridMultilevel"/>
    <w:tmpl w:val="9F5AC8B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3F2D575D"/>
    <w:multiLevelType w:val="hybridMultilevel"/>
    <w:tmpl w:val="B09E2D5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44786E89"/>
    <w:multiLevelType w:val="hybridMultilevel"/>
    <w:tmpl w:val="BDC235E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44B105C5"/>
    <w:multiLevelType w:val="hybridMultilevel"/>
    <w:tmpl w:val="0FBAA75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49F46452"/>
    <w:multiLevelType w:val="hybridMultilevel"/>
    <w:tmpl w:val="CBFAD86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AAE2906"/>
    <w:multiLevelType w:val="hybridMultilevel"/>
    <w:tmpl w:val="F3F4786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4C6865B8"/>
    <w:multiLevelType w:val="hybridMultilevel"/>
    <w:tmpl w:val="21A6340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D126BA8"/>
    <w:multiLevelType w:val="hybridMultilevel"/>
    <w:tmpl w:val="A67A2EB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EC9307A"/>
    <w:multiLevelType w:val="multilevel"/>
    <w:tmpl w:val="FA809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6A73C0"/>
    <w:multiLevelType w:val="hybridMultilevel"/>
    <w:tmpl w:val="BE10089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5E9A046B"/>
    <w:multiLevelType w:val="hybridMultilevel"/>
    <w:tmpl w:val="488CB6D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9BA4023"/>
    <w:multiLevelType w:val="hybridMultilevel"/>
    <w:tmpl w:val="787A501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75B315CE"/>
    <w:multiLevelType w:val="multilevel"/>
    <w:tmpl w:val="62AE06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80F2A77"/>
    <w:multiLevelType w:val="hybridMultilevel"/>
    <w:tmpl w:val="B7060E1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935862358">
    <w:abstractNumId w:val="15"/>
  </w:num>
  <w:num w:numId="2" w16cid:durableId="664741655">
    <w:abstractNumId w:val="18"/>
  </w:num>
  <w:num w:numId="3" w16cid:durableId="1879513052">
    <w:abstractNumId w:val="21"/>
  </w:num>
  <w:num w:numId="4" w16cid:durableId="959070907">
    <w:abstractNumId w:val="4"/>
  </w:num>
  <w:num w:numId="5" w16cid:durableId="1902053364">
    <w:abstractNumId w:val="8"/>
  </w:num>
  <w:num w:numId="6" w16cid:durableId="1967849943">
    <w:abstractNumId w:val="16"/>
  </w:num>
  <w:num w:numId="7" w16cid:durableId="1583174890">
    <w:abstractNumId w:val="20"/>
  </w:num>
  <w:num w:numId="8" w16cid:durableId="366030031">
    <w:abstractNumId w:val="11"/>
  </w:num>
  <w:num w:numId="9" w16cid:durableId="1216702526">
    <w:abstractNumId w:val="17"/>
  </w:num>
  <w:num w:numId="10" w16cid:durableId="884680133">
    <w:abstractNumId w:val="3"/>
  </w:num>
  <w:num w:numId="11" w16cid:durableId="419955105">
    <w:abstractNumId w:val="2"/>
  </w:num>
  <w:num w:numId="12" w16cid:durableId="715201435">
    <w:abstractNumId w:val="7"/>
  </w:num>
  <w:num w:numId="13" w16cid:durableId="378087888">
    <w:abstractNumId w:val="6"/>
  </w:num>
  <w:num w:numId="14" w16cid:durableId="1092970249">
    <w:abstractNumId w:val="1"/>
  </w:num>
  <w:num w:numId="15" w16cid:durableId="266668534">
    <w:abstractNumId w:val="10"/>
  </w:num>
  <w:num w:numId="16" w16cid:durableId="1277641838">
    <w:abstractNumId w:val="19"/>
  </w:num>
  <w:num w:numId="17" w16cid:durableId="110320974">
    <w:abstractNumId w:val="13"/>
  </w:num>
  <w:num w:numId="18" w16cid:durableId="1157846796">
    <w:abstractNumId w:val="5"/>
  </w:num>
  <w:num w:numId="19" w16cid:durableId="12921072">
    <w:abstractNumId w:val="12"/>
  </w:num>
  <w:num w:numId="20" w16cid:durableId="275604566">
    <w:abstractNumId w:val="0"/>
  </w:num>
  <w:num w:numId="21" w16cid:durableId="1092706221">
    <w:abstractNumId w:val="14"/>
  </w:num>
  <w:num w:numId="22" w16cid:durableId="55856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CB"/>
    <w:rsid w:val="00090666"/>
    <w:rsid w:val="001865DE"/>
    <w:rsid w:val="001D5BF7"/>
    <w:rsid w:val="001E7F04"/>
    <w:rsid w:val="002010C2"/>
    <w:rsid w:val="00251054"/>
    <w:rsid w:val="002A197B"/>
    <w:rsid w:val="002C772A"/>
    <w:rsid w:val="00300C7B"/>
    <w:rsid w:val="0035339F"/>
    <w:rsid w:val="00424E4F"/>
    <w:rsid w:val="00465235"/>
    <w:rsid w:val="00470734"/>
    <w:rsid w:val="004E6507"/>
    <w:rsid w:val="00515069"/>
    <w:rsid w:val="00567052"/>
    <w:rsid w:val="005D1C76"/>
    <w:rsid w:val="006323C9"/>
    <w:rsid w:val="006520CB"/>
    <w:rsid w:val="0068316C"/>
    <w:rsid w:val="006C17E8"/>
    <w:rsid w:val="007503E1"/>
    <w:rsid w:val="007655E3"/>
    <w:rsid w:val="00781455"/>
    <w:rsid w:val="00786A52"/>
    <w:rsid w:val="007C3718"/>
    <w:rsid w:val="007F65DD"/>
    <w:rsid w:val="00897ADE"/>
    <w:rsid w:val="008A5832"/>
    <w:rsid w:val="008F1DB6"/>
    <w:rsid w:val="00902EDF"/>
    <w:rsid w:val="00920147"/>
    <w:rsid w:val="009239F0"/>
    <w:rsid w:val="00960EEE"/>
    <w:rsid w:val="009768BE"/>
    <w:rsid w:val="009C7EDE"/>
    <w:rsid w:val="00A03A20"/>
    <w:rsid w:val="00A508E4"/>
    <w:rsid w:val="00A64C9B"/>
    <w:rsid w:val="00B01EBD"/>
    <w:rsid w:val="00B84EE6"/>
    <w:rsid w:val="00BC406B"/>
    <w:rsid w:val="00BD2E42"/>
    <w:rsid w:val="00BD57AA"/>
    <w:rsid w:val="00C17361"/>
    <w:rsid w:val="00D17060"/>
    <w:rsid w:val="00D2195C"/>
    <w:rsid w:val="00D9034E"/>
    <w:rsid w:val="00DD3F1C"/>
    <w:rsid w:val="00DF4D11"/>
    <w:rsid w:val="00E424ED"/>
    <w:rsid w:val="00ED2E30"/>
    <w:rsid w:val="00F37C69"/>
    <w:rsid w:val="00F9418B"/>
    <w:rsid w:val="00FB1CC8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6E967"/>
  <w15:chartTrackingRefBased/>
  <w15:docId w15:val="{D05EA177-8528-4216-81B0-16E55A07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0CB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0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0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0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0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0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0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0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0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0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0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0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0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2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0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2E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EDF"/>
    <w:rPr>
      <w:rFonts w:ascii="Arial" w:eastAsia="Arial" w:hAnsi="Arial" w:cs="Arial"/>
      <w:kern w:val="0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2E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EDF"/>
    <w:rPr>
      <w:rFonts w:ascii="Arial" w:eastAsia="Arial" w:hAnsi="Arial" w:cs="Arial"/>
      <w:kern w:val="0"/>
      <w:lang w:val="en" w:eastAsia="en-GB"/>
      <w14:ligatures w14:val="none"/>
    </w:rPr>
  </w:style>
  <w:style w:type="table" w:styleId="TableGrid">
    <w:name w:val="Table Grid"/>
    <w:basedOn w:val="TableNormal"/>
    <w:uiPriority w:val="39"/>
    <w:rsid w:val="0090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2E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jmgloballogistics.com" TargetMode="External"/><Relationship Id="rId2" Type="http://schemas.openxmlformats.org/officeDocument/2006/relationships/hyperlink" Target="mailto:info@ljmgloballogistics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Huntley</dc:creator>
  <cp:keywords/>
  <dc:description/>
  <cp:lastModifiedBy>Mark Huntley</cp:lastModifiedBy>
  <cp:revision>8</cp:revision>
  <cp:lastPrinted>2026-06-11T09:18:00Z</cp:lastPrinted>
  <dcterms:created xsi:type="dcterms:W3CDTF">2026-06-11T10:19:00Z</dcterms:created>
  <dcterms:modified xsi:type="dcterms:W3CDTF">2026-06-11T11:37:00Z</dcterms:modified>
</cp:coreProperties>
</file>